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DC" w:rsidRPr="00BF23DC" w:rsidRDefault="00BF23DC" w:rsidP="00BF23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</w:rPr>
      </w:pPr>
      <w:bookmarkStart w:id="0" w:name="_GoBack"/>
      <w:bookmarkEnd w:id="0"/>
      <w:r w:rsidRPr="00BF23DC">
        <w:rPr>
          <w:rFonts w:asciiTheme="minorHAnsi" w:hAnsiTheme="minorHAnsi" w:cs="Helvetica"/>
        </w:rPr>
        <w:t>Equity Meeting</w:t>
      </w:r>
    </w:p>
    <w:p w:rsidR="00BF23DC" w:rsidRPr="00BF23DC" w:rsidRDefault="00BF23DC" w:rsidP="00BF23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</w:rPr>
      </w:pPr>
      <w:r w:rsidRPr="00BF23DC">
        <w:rPr>
          <w:rFonts w:asciiTheme="minorHAnsi" w:hAnsiTheme="minorHAnsi" w:cs="Helvetica"/>
        </w:rPr>
        <w:t>Agenda</w:t>
      </w:r>
    </w:p>
    <w:p w:rsidR="00BF23DC" w:rsidRPr="00BF23DC" w:rsidRDefault="00BF23DC" w:rsidP="00BF23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"/>
        </w:rPr>
      </w:pPr>
      <w:r w:rsidRPr="00BF23DC">
        <w:rPr>
          <w:rFonts w:asciiTheme="minorHAnsi" w:hAnsiTheme="minorHAnsi" w:cs="Helvetica"/>
        </w:rPr>
        <w:t>9/10/15 in PS 102 from 12:50-1:50 pm</w:t>
      </w:r>
    </w:p>
    <w:p w:rsidR="00BF23DC" w:rsidRPr="00BF23DC" w:rsidRDefault="00BF23DC" w:rsidP="00582463">
      <w:pPr>
        <w:spacing w:before="100" w:beforeAutospacing="1" w:after="100" w:afterAutospacing="1"/>
        <w:rPr>
          <w:rFonts w:asciiTheme="minorHAnsi" w:eastAsia="Times New Roman" w:hAnsiTheme="minorHAnsi"/>
        </w:rPr>
      </w:pPr>
    </w:p>
    <w:p w:rsidR="00582463" w:rsidRPr="00BF23DC" w:rsidRDefault="00582463" w:rsidP="00BF23D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BF23DC">
        <w:rPr>
          <w:rFonts w:asciiTheme="minorHAnsi" w:eastAsia="Times New Roman" w:hAnsiTheme="minorHAnsi"/>
        </w:rPr>
        <w:t>Bylaws</w:t>
      </w:r>
    </w:p>
    <w:p w:rsidR="00582463" w:rsidRPr="00BF23DC" w:rsidRDefault="00582463" w:rsidP="00BF23D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BF23DC">
        <w:rPr>
          <w:rFonts w:asciiTheme="minorHAnsi" w:eastAsia="Times New Roman" w:hAnsiTheme="minorHAnsi"/>
        </w:rPr>
        <w:t>Professional Development</w:t>
      </w:r>
    </w:p>
    <w:p w:rsidR="00582463" w:rsidRPr="00BF23DC" w:rsidRDefault="00582463" w:rsidP="00BF23D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BF23DC">
        <w:rPr>
          <w:rFonts w:asciiTheme="minorHAnsi" w:eastAsia="Times New Roman" w:hAnsiTheme="minorHAnsi"/>
        </w:rPr>
        <w:t>Current year agenda and the carryover expenses</w:t>
      </w:r>
    </w:p>
    <w:p w:rsidR="00582463" w:rsidRPr="00BF23DC" w:rsidRDefault="00582463" w:rsidP="00BF23D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</w:rPr>
      </w:pPr>
      <w:r w:rsidRPr="00BF23DC">
        <w:rPr>
          <w:rFonts w:asciiTheme="minorHAnsi" w:eastAsia="Times New Roman" w:hAnsiTheme="minorHAnsi"/>
        </w:rPr>
        <w:t>Proposals and associated costs</w:t>
      </w:r>
    </w:p>
    <w:p w:rsidR="006601CE" w:rsidRPr="00BF23DC" w:rsidRDefault="006601CE">
      <w:pPr>
        <w:rPr>
          <w:rFonts w:asciiTheme="minorHAnsi" w:hAnsiTheme="minorHAnsi"/>
        </w:rPr>
      </w:pPr>
    </w:p>
    <w:sectPr w:rsidR="006601CE" w:rsidRPr="00BF2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90803"/>
    <w:multiLevelType w:val="hybridMultilevel"/>
    <w:tmpl w:val="13225C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A6A57"/>
    <w:multiLevelType w:val="multilevel"/>
    <w:tmpl w:val="BA0E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63"/>
    <w:rsid w:val="004E3598"/>
    <w:rsid w:val="00582463"/>
    <w:rsid w:val="006601CE"/>
    <w:rsid w:val="00B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D9931-CCF8-4E6E-BAA6-A342077B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4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2018-04-02T18:42:00Z</dcterms:created>
  <dcterms:modified xsi:type="dcterms:W3CDTF">2018-04-02T18:42:00Z</dcterms:modified>
</cp:coreProperties>
</file>